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6C9F2" w14:textId="764BCA9E" w:rsidR="00E86DC8" w:rsidRDefault="001B7617" w:rsidP="001F586D">
      <w:pPr>
        <w:pStyle w:val="berschrift1"/>
      </w:pPr>
      <w:r w:rsidRPr="001B7617">
        <w:t>World-Café</w:t>
      </w:r>
    </w:p>
    <w:p w14:paraId="594EBE59" w14:textId="77777777" w:rsidR="00491A74" w:rsidRDefault="001F586D" w:rsidP="001F586D">
      <w:pPr>
        <w:ind w:left="-737"/>
      </w:pPr>
      <w:r>
        <w:rPr>
          <w:noProof/>
        </w:rPr>
        <mc:AlternateContent>
          <mc:Choice Requires="wpg">
            <w:drawing>
              <wp:inline distT="0" distB="0" distL="0" distR="0" wp14:anchorId="4E38EBFA" wp14:editId="78C1A877">
                <wp:extent cx="6320745" cy="2940257"/>
                <wp:effectExtent l="0" t="0" r="42545" b="31750"/>
                <wp:docPr id="1" name="Gruppieren 1"/>
                <wp:cNvGraphicFramePr/>
                <a:graphic xmlns:a="http://schemas.openxmlformats.org/drawingml/2006/main">
                  <a:graphicData uri="http://schemas.microsoft.com/office/word/2010/wordprocessingGroup">
                    <wpg:wgp>
                      <wpg:cNvGrpSpPr/>
                      <wpg:grpSpPr>
                        <a:xfrm>
                          <a:off x="0" y="0"/>
                          <a:ext cx="6320745" cy="2940257"/>
                          <a:chOff x="0" y="51510"/>
                          <a:chExt cx="6511051" cy="3016426"/>
                        </a:xfrm>
                      </wpg:grpSpPr>
                      <wps:wsp>
                        <wps:cNvPr id="2" name="Textfeld 1"/>
                        <wps:cNvSpPr txBox="1"/>
                        <wps:spPr>
                          <a:xfrm>
                            <a:off x="206449" y="330589"/>
                            <a:ext cx="6304602" cy="2737347"/>
                          </a:xfrm>
                          <a:prstGeom prst="rect">
                            <a:avLst/>
                          </a:prstGeom>
                          <a:solidFill>
                            <a:schemeClr val="bg1"/>
                          </a:solidFill>
                          <a:ln w="57150" cap="rnd">
                            <a:solidFill>
                              <a:schemeClr val="accent3"/>
                            </a:solidFill>
                            <a:round/>
                          </a:ln>
                        </wps:spPr>
                        <wps:txbx>
                          <w:txbxContent>
                            <w:p w14:paraId="5FDCC775" w14:textId="704FE217" w:rsidR="001F586D" w:rsidRDefault="001B7617" w:rsidP="001F586D">
                              <w:pPr>
                                <w:pStyle w:val="Text"/>
                              </w:pPr>
                              <w:r w:rsidRPr="0034718D">
                                <w:t>In einem World-Café werden die Teilnehmer in Kleingruppen miteinander ins Gespräch gebracht. Auf diese Weise können Fragestellungen gemeinsam diskutiert und durchdacht werden.</w:t>
                              </w:r>
                              <w:r>
                                <w:t xml:space="preserve"> In diesem World-Café gibt es drei Tische mit drei verschiedenen Fragestellungen.</w:t>
                              </w:r>
                              <w:r w:rsidRPr="00ED187B">
                                <w:t xml:space="preserve"> Die Schülerinnen und Schüler werden in drei Gruppen à 7-8 Personen aufgeteilt. Jede Gruppe besucht einen Tisch und wechselt nach 20-25 Minuten zu einem anderen Tisch, bis alle Gruppen an allen Tischen waren. Aus dem Kreis der Schülerinnen und Schüler werden für jeden Tisch jeweils ein „Gastgeber“ und ein „Reporter“ gewählt. Beide bleiben die ganze Zeit an ihrem Tisch. Der Gastgeber begrüßt und verabschiedet die Teilnehmer, referiert die Fragestellung und achtet auf eine konstruktive Gesprächsatmosphäre (siehe Café-Etikette). Der Reporter </w:t>
                              </w:r>
                              <w:r>
                                <w:t>macht sich Notizen und hält</w:t>
                              </w:r>
                              <w:r w:rsidRPr="00ED187B">
                                <w:t xml:space="preserve"> die wichtigsten Ergebnisse der Tischgespräche</w:t>
                              </w:r>
                              <w:r>
                                <w:t xml:space="preserve"> fest</w:t>
                              </w:r>
                              <w:r w:rsidRPr="00ED187B">
                                <w:t>.</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5996" y="100483"/>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chemeClr val="accent3"/>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E38EBFA" id="Gruppieren 1" o:spid="_x0000_s1026" style="width:497.7pt;height:231.5pt;mso-position-horizontal-relative:char;mso-position-vertical-relative:line" coordorigin=",515" coordsize="65110,3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">
                <v:shapetype id="_x0000_t202" coordsize="21600,21600" o:spt="202" path="m,l,21600r21600,l21600,xe">
                  <v:stroke joinstyle="miter"/>
                  <v:path gradientshapeok="t" o:connecttype="rect"/>
                </v:shapetype>
                <v:shape id="Textfeld 1" o:spid="_x0000_s1027" type="#_x0000_t202" style="position:absolute;left:2064;top:3305;width:63046;height:27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" fillcolor="white [3212]" strokecolor="#00305e [3206]" strokeweight="4.5pt">
                  <v:stroke joinstyle="round" endcap="round"/>
                  <v:textbox style="mso-fit-shape-to-text:t" inset="7mm,5mm,5mm,5mm">
                    <w:txbxContent>
                      <w:p w14:paraId="5FDCC775" w14:textId="704FE217" w:rsidR="001F586D" w:rsidRDefault="001B7617" w:rsidP="001F586D">
                        <w:pPr>
                          <w:pStyle w:val="Text"/>
                        </w:pPr>
                        <w:r w:rsidRPr="0034718D">
                          <w:t>In einem World-Café werden die Teilnehmer in Kleingruppen miteinander ins Gespräch gebracht. Auf diese Weise können Fragestellungen gemeinsam diskutiert und durchdacht werden.</w:t>
                        </w:r>
                        <w:r>
                          <w:t xml:space="preserve"> In diesem World-Café gibt es drei Tische mit drei verschiedenen Fragestellungen.</w:t>
                        </w:r>
                        <w:r w:rsidRPr="00ED187B">
                          <w:t xml:space="preserve"> Die Schülerinnen und Schüler werden in drei Gruppen à 7-8 Personen aufgeteilt. Jede Gruppe besucht einen Tisch und wechselt nach 20-25 Minuten zu einem anderen Tisch, bis alle Gruppen an allen Tischen waren. Aus dem Kreis der Schülerinnen und Schüler werden für jeden Tisch jeweils ein „Gastgeber“ und ein „Reporter“ gewählt. Beide bleiben die ganze Zeit an ihrem Tisch. Der Gastgeber begrüßt und verabschiedet die Teilnehmer, referiert die Fragestellung und achtet auf eine konstruktive Gesprächsatmosphäre (siehe Café-Etikette). Der Reporter </w:t>
                        </w:r>
                        <w:r>
                          <w:t>macht sich Notizen und hält</w:t>
                        </w:r>
                        <w:r w:rsidRPr="00ED187B">
                          <w:t xml:space="preserve"> die wichtigsten Ergebnisse der Tischgespräche</w:t>
                        </w:r>
                        <w:r>
                          <w:t xml:space="preserve"> fest</w:t>
                        </w:r>
                        <w:r w:rsidRPr="00ED187B">
                          <w:t>.</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59;top:1004;width:4703;height:4703;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00305e [3206]"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3CE93426" w14:textId="5BE14DB9" w:rsidR="001F586D" w:rsidRDefault="001F586D" w:rsidP="008101DB"/>
    <w:p w14:paraId="6D6F9E1A" w14:textId="77777777" w:rsidR="001B7617" w:rsidRDefault="001B7617" w:rsidP="008101DB"/>
    <w:p w14:paraId="49FB0D0A" w14:textId="77777777" w:rsidR="001B7617" w:rsidRPr="001B7617" w:rsidRDefault="001B7617" w:rsidP="001B7617">
      <w:pPr>
        <w:pStyle w:val="AufzhlungNummerierung"/>
      </w:pPr>
      <w:r w:rsidRPr="001B7617">
        <w:t>Der Gastgeber begrüßt die Teilnehmer und erklärt die Fragestellung für den Tisch:</w:t>
      </w:r>
    </w:p>
    <w:p w14:paraId="3F300D61" w14:textId="77777777" w:rsidR="001B7617" w:rsidRPr="001B7617" w:rsidRDefault="001B7617" w:rsidP="001B7617">
      <w:pPr>
        <w:ind w:firstLine="708"/>
        <w:rPr>
          <w:i/>
        </w:rPr>
      </w:pPr>
    </w:p>
    <w:p w14:paraId="317E066D" w14:textId="77777777" w:rsidR="001B7617" w:rsidRPr="001B7617" w:rsidRDefault="001B7617" w:rsidP="001B7617">
      <w:pPr>
        <w:ind w:firstLine="708"/>
        <w:rPr>
          <w:i/>
        </w:rPr>
      </w:pPr>
      <w:r w:rsidRPr="001B7617">
        <w:rPr>
          <w:i/>
        </w:rPr>
        <w:t xml:space="preserve">Tisch 1: Inwiefern kann uns Werbung manipulieren? </w:t>
      </w:r>
    </w:p>
    <w:p w14:paraId="4AC94250" w14:textId="77777777" w:rsidR="001B7617" w:rsidRPr="001B7617" w:rsidRDefault="001B7617" w:rsidP="001B7617">
      <w:pPr>
        <w:ind w:left="720"/>
        <w:rPr>
          <w:i/>
        </w:rPr>
      </w:pPr>
      <w:r w:rsidRPr="001B7617">
        <w:rPr>
          <w:i/>
        </w:rPr>
        <w:t>Tisch 2: Welchen Einfluss hat personalisierte Werbung im Internet auf uns?</w:t>
      </w:r>
    </w:p>
    <w:p w14:paraId="2601D22D" w14:textId="77777777" w:rsidR="001B7617" w:rsidRPr="001B7617" w:rsidRDefault="001B7617" w:rsidP="001B7617">
      <w:pPr>
        <w:ind w:left="720"/>
        <w:rPr>
          <w:i/>
        </w:rPr>
      </w:pPr>
      <w:r w:rsidRPr="001B7617">
        <w:rPr>
          <w:i/>
        </w:rPr>
        <w:t>Tisch 3: Welche Folgen hat es, wenn Werbung politisch wird?</w:t>
      </w:r>
    </w:p>
    <w:p w14:paraId="2EE8DD65" w14:textId="77777777" w:rsidR="001B7617" w:rsidRPr="001B7617" w:rsidRDefault="001B7617" w:rsidP="001B7617">
      <w:pPr>
        <w:pStyle w:val="Listenabsatz"/>
        <w:ind w:left="360"/>
        <w:rPr>
          <w:sz w:val="24"/>
          <w:szCs w:val="24"/>
        </w:rPr>
      </w:pPr>
    </w:p>
    <w:p w14:paraId="36822563" w14:textId="77777777" w:rsidR="001B7617" w:rsidRPr="001B7617" w:rsidRDefault="001B7617" w:rsidP="001B7617">
      <w:pPr>
        <w:pStyle w:val="AufzhlungNummerierung"/>
      </w:pPr>
      <w:r w:rsidRPr="001B7617">
        <w:t>Dann wird gemeinsam an jedem Tisch zu Beginn einer Gesprächssitzung jeweils ein Film/Text als Einstieg in das Thema gezeigt.</w:t>
      </w:r>
    </w:p>
    <w:p w14:paraId="39E11B8F" w14:textId="77777777" w:rsidR="001B7617" w:rsidRPr="001B7617" w:rsidRDefault="001B7617" w:rsidP="001B7617"/>
    <w:p w14:paraId="0BEB1990" w14:textId="05C5B015" w:rsidR="001B7617" w:rsidRPr="00ED187B" w:rsidRDefault="001B7617" w:rsidP="001B7617">
      <w:pPr>
        <w:pStyle w:val="AufzhlungNummerierung"/>
      </w:pPr>
      <w:r w:rsidRPr="00ED187B">
        <w:t>Der Gastgeber erklärt die Café-Etikette</w:t>
      </w:r>
      <w:r>
        <w:t>:</w:t>
      </w:r>
    </w:p>
    <w:p w14:paraId="55407045" w14:textId="77777777" w:rsidR="001B7617" w:rsidRDefault="001B7617" w:rsidP="001B7617"/>
    <w:p w14:paraId="241FE16F" w14:textId="77777777" w:rsidR="001B7617" w:rsidRPr="00AA24B8" w:rsidRDefault="001B7617" w:rsidP="001B7617">
      <w:pPr>
        <w:pStyle w:val="AufzhlungZeichen"/>
      </w:pPr>
      <w:r w:rsidRPr="00AA24B8">
        <w:t>Konzentriert euch und bleibt beim Thema.</w:t>
      </w:r>
    </w:p>
    <w:p w14:paraId="7618150B" w14:textId="77777777" w:rsidR="001B7617" w:rsidRPr="00AA24B8" w:rsidRDefault="001B7617" w:rsidP="001B7617">
      <w:pPr>
        <w:pStyle w:val="AufzhlungZeichen"/>
      </w:pPr>
      <w:r w:rsidRPr="00AA24B8">
        <w:t>Tragt eure eigenen Ansichten und Gedanken bei.</w:t>
      </w:r>
    </w:p>
    <w:p w14:paraId="14EC5045" w14:textId="77777777" w:rsidR="001B7617" w:rsidRPr="00AA24B8" w:rsidRDefault="001B7617" w:rsidP="001B7617">
      <w:pPr>
        <w:pStyle w:val="AufzhlungZeichen"/>
      </w:pPr>
      <w:r w:rsidRPr="00AA24B8">
        <w:t>Seid offen für die Argumente der anderen.</w:t>
      </w:r>
    </w:p>
    <w:p w14:paraId="48D0118D" w14:textId="77777777" w:rsidR="001B7617" w:rsidRPr="00AA24B8" w:rsidRDefault="001B7617" w:rsidP="001B7617">
      <w:pPr>
        <w:pStyle w:val="AufzhlungZeichen"/>
      </w:pPr>
      <w:r w:rsidRPr="00AA24B8">
        <w:t>Hört genau hin, um den anderen wirklich zu verstehen.</w:t>
      </w:r>
    </w:p>
    <w:p w14:paraId="713E27AF" w14:textId="77777777" w:rsidR="001B7617" w:rsidRPr="00AA24B8" w:rsidRDefault="001B7617" w:rsidP="001B7617">
      <w:pPr>
        <w:pStyle w:val="AufzhlungZeichen"/>
      </w:pPr>
      <w:r w:rsidRPr="00AA24B8">
        <w:t>Verbindet eure Ideen miteinander.</w:t>
      </w:r>
    </w:p>
    <w:p w14:paraId="78856021" w14:textId="77777777" w:rsidR="001B7617" w:rsidRPr="00AA24B8" w:rsidRDefault="001B7617" w:rsidP="001B7617">
      <w:pPr>
        <w:pStyle w:val="AufzhlungZeichen"/>
      </w:pPr>
      <w:r w:rsidRPr="00AA24B8">
        <w:t>Stellt tiefergehende Fragen und macht euch auf die Suche nach neuen Erkenntnissen.</w:t>
      </w:r>
    </w:p>
    <w:p w14:paraId="2FC5C00F" w14:textId="77777777" w:rsidR="001B7617" w:rsidRPr="00AA24B8" w:rsidRDefault="001B7617" w:rsidP="001B7617">
      <w:pPr>
        <w:pStyle w:val="AufzhlungZeichen"/>
      </w:pPr>
      <w:r w:rsidRPr="00AA24B8">
        <w:t>Kritzelt und malt – Schreiben auf die Tischdecke ist ausdrücklich erwünscht!</w:t>
      </w:r>
    </w:p>
    <w:p w14:paraId="5065D2D8" w14:textId="77777777" w:rsidR="001B7617" w:rsidRPr="00AA24B8" w:rsidRDefault="001B7617" w:rsidP="001B7617">
      <w:pPr>
        <w:pStyle w:val="AufzhlungZeichen"/>
      </w:pPr>
      <w:proofErr w:type="gramStart"/>
      <w:r w:rsidRPr="00AA24B8">
        <w:t>Habt</w:t>
      </w:r>
      <w:proofErr w:type="gramEnd"/>
      <w:r w:rsidRPr="00AA24B8">
        <w:t xml:space="preserve"> viel Spaß beim gemeinsamen Denken!</w:t>
      </w:r>
    </w:p>
    <w:p w14:paraId="6D5688AD" w14:textId="0C00BD1F" w:rsidR="001B7617" w:rsidRDefault="001B7617" w:rsidP="001B7617"/>
    <w:p w14:paraId="1363F72D" w14:textId="7D0E3390" w:rsidR="001B7617" w:rsidRDefault="001B7617" w:rsidP="001B7617"/>
    <w:p w14:paraId="24DD20B0" w14:textId="523BBFB3" w:rsidR="001B7617" w:rsidRDefault="001B7617" w:rsidP="001B7617"/>
    <w:p w14:paraId="2BC63761" w14:textId="77777777" w:rsidR="001B7617" w:rsidRDefault="001B7617" w:rsidP="001B7617">
      <w:pPr>
        <w:pStyle w:val="Text"/>
      </w:pPr>
      <w:r>
        <w:lastRenderedPageBreak/>
        <w:t xml:space="preserve">Mit folgenden Fragen kann der Gastgeber des jeweiligen Tisches die Diskussion anregen: </w:t>
      </w:r>
    </w:p>
    <w:p w14:paraId="6E4758AE" w14:textId="77777777" w:rsidR="001B7617" w:rsidRDefault="001B7617" w:rsidP="001B7617"/>
    <w:p w14:paraId="42220040" w14:textId="77777777" w:rsidR="001B7617" w:rsidRPr="00D139F6" w:rsidRDefault="001B7617" w:rsidP="001B7617">
      <w:pPr>
        <w:pStyle w:val="berschrift3"/>
      </w:pPr>
      <w:r w:rsidRPr="00D139F6">
        <w:t>Tisch 1:</w:t>
      </w:r>
    </w:p>
    <w:p w14:paraId="2D70669A" w14:textId="77777777" w:rsidR="001B7617" w:rsidRPr="00D139F6" w:rsidRDefault="001B7617" w:rsidP="001B7617">
      <w:pPr>
        <w:pStyle w:val="AufzhlungZeichen"/>
      </w:pPr>
      <w:r w:rsidRPr="00D139F6">
        <w:t>Manipuliert uns Werbung? Wie stark? Kaufen wir Dinge, die wir ohne Werbetricks nicht kaufen würden?</w:t>
      </w:r>
    </w:p>
    <w:p w14:paraId="4C1CE322" w14:textId="77777777" w:rsidR="001B7617" w:rsidRPr="00D139F6" w:rsidRDefault="001B7617" w:rsidP="001B7617">
      <w:pPr>
        <w:pStyle w:val="AufzhlungZeichen"/>
      </w:pPr>
      <w:r w:rsidRPr="00D139F6">
        <w:t>Kennt ihr selbst Beispiele, wo Werbung uns manipuliert?</w:t>
      </w:r>
    </w:p>
    <w:p w14:paraId="0B426A3E" w14:textId="77777777" w:rsidR="001B7617" w:rsidRPr="00D139F6" w:rsidRDefault="001B7617" w:rsidP="001B7617">
      <w:pPr>
        <w:pStyle w:val="AufzhlungZeichen"/>
      </w:pPr>
      <w:r w:rsidRPr="00D139F6">
        <w:t>Welche Folgen hat es für uns, wenn uns Werbung manipuliert?</w:t>
      </w:r>
    </w:p>
    <w:p w14:paraId="0DF28CAA" w14:textId="77777777" w:rsidR="001B7617" w:rsidRPr="00D139F6" w:rsidRDefault="001B7617" w:rsidP="001B7617">
      <w:pPr>
        <w:pStyle w:val="AufzhlungZeichen"/>
      </w:pPr>
      <w:r w:rsidRPr="00D139F6">
        <w:t>Wie bewertet ihr das?</w:t>
      </w:r>
    </w:p>
    <w:p w14:paraId="2D0B1BD1" w14:textId="77777777" w:rsidR="001B7617" w:rsidRDefault="001B7617" w:rsidP="001B7617"/>
    <w:p w14:paraId="1E36F466" w14:textId="77777777" w:rsidR="001B7617" w:rsidRPr="0012598C" w:rsidRDefault="001B7617" w:rsidP="001B7617">
      <w:pPr>
        <w:pStyle w:val="berschrift3"/>
      </w:pPr>
      <w:r w:rsidRPr="0012598C">
        <w:t>Tisch 2:</w:t>
      </w:r>
    </w:p>
    <w:p w14:paraId="3D4AADDE" w14:textId="77777777" w:rsidR="001B7617" w:rsidRPr="0012598C" w:rsidRDefault="001B7617" w:rsidP="001B7617">
      <w:pPr>
        <w:pStyle w:val="AufzhlungZeichen"/>
      </w:pPr>
      <w:r w:rsidRPr="0012598C">
        <w:t>Welche Risiken kann es haben, wenn unser Nutzerverhalten im Internet verfolgt und ausgewertet wird?</w:t>
      </w:r>
    </w:p>
    <w:p w14:paraId="74FCFC0E" w14:textId="77777777" w:rsidR="001B7617" w:rsidRPr="0012598C" w:rsidRDefault="001B7617" w:rsidP="001B7617">
      <w:pPr>
        <w:pStyle w:val="AufzhlungZeichen"/>
      </w:pPr>
      <w:r w:rsidRPr="0012598C">
        <w:t>Welche Vorteile bieten Nutzerdaten für Werbeangebote?</w:t>
      </w:r>
    </w:p>
    <w:p w14:paraId="285EA032" w14:textId="77777777" w:rsidR="001B7617" w:rsidRPr="0012598C" w:rsidRDefault="001B7617" w:rsidP="001B7617">
      <w:pPr>
        <w:pStyle w:val="AufzhlungZeichen"/>
      </w:pPr>
      <w:r w:rsidRPr="0012598C">
        <w:t xml:space="preserve">Kann Werbung uns dadurch besser beeinflussen? </w:t>
      </w:r>
    </w:p>
    <w:p w14:paraId="5134626C" w14:textId="77777777" w:rsidR="001B7617" w:rsidRPr="0012598C" w:rsidRDefault="001B7617" w:rsidP="001B7617">
      <w:pPr>
        <w:pStyle w:val="AufzhlungZeichen"/>
      </w:pPr>
      <w:r w:rsidRPr="0012598C">
        <w:t>Wie bewertet ihr das?</w:t>
      </w:r>
    </w:p>
    <w:p w14:paraId="61B0B547" w14:textId="77777777" w:rsidR="001B7617" w:rsidRDefault="001B7617" w:rsidP="001B7617"/>
    <w:p w14:paraId="53276226" w14:textId="77777777" w:rsidR="001B7617" w:rsidRPr="0012598C" w:rsidRDefault="001B7617" w:rsidP="001B7617">
      <w:pPr>
        <w:pStyle w:val="berschrift3"/>
      </w:pPr>
      <w:r w:rsidRPr="0012598C">
        <w:t>Tisch 3:</w:t>
      </w:r>
    </w:p>
    <w:p w14:paraId="28ED213A" w14:textId="77777777" w:rsidR="001B7617" w:rsidRPr="002613D7" w:rsidRDefault="001B7617" w:rsidP="001B7617">
      <w:pPr>
        <w:pStyle w:val="AufzhlungZeichen"/>
      </w:pPr>
      <w:r w:rsidRPr="002613D7">
        <w:t xml:space="preserve">Wie gefällt euch </w:t>
      </w:r>
      <w:r>
        <w:t xml:space="preserve">der </w:t>
      </w:r>
      <w:r w:rsidRPr="002613D7">
        <w:t>Spot von Gillette?</w:t>
      </w:r>
    </w:p>
    <w:p w14:paraId="2C20643F" w14:textId="77777777" w:rsidR="001B7617" w:rsidRPr="002613D7" w:rsidRDefault="001B7617" w:rsidP="001B7617">
      <w:pPr>
        <w:pStyle w:val="AufzhlungZeichen"/>
      </w:pPr>
      <w:r w:rsidRPr="002613D7">
        <w:t>Findet ihr es gut, wenn Marken mit politischen Botschaften werben? Warum? Warum nicht?</w:t>
      </w:r>
    </w:p>
    <w:p w14:paraId="71B284DF" w14:textId="77777777" w:rsidR="001B7617" w:rsidRPr="002613D7" w:rsidRDefault="001B7617" w:rsidP="001B7617">
      <w:pPr>
        <w:pStyle w:val="AufzhlungZeichen"/>
      </w:pPr>
      <w:r w:rsidRPr="002613D7">
        <w:t>W</w:t>
      </w:r>
      <w:r>
        <w:t>as bedeutet es</w:t>
      </w:r>
      <w:r w:rsidRPr="002613D7">
        <w:t xml:space="preserve">, wenn Konzerne mit Werbekampagnen die </w:t>
      </w:r>
      <w:r>
        <w:t xml:space="preserve">politische </w:t>
      </w:r>
      <w:r w:rsidRPr="002613D7">
        <w:t>Öffentlichkeit beeinflussen?</w:t>
      </w:r>
    </w:p>
    <w:p w14:paraId="68A063DC" w14:textId="77777777" w:rsidR="001B7617" w:rsidRPr="002613D7" w:rsidRDefault="001B7617" w:rsidP="001B7617">
      <w:pPr>
        <w:pStyle w:val="AufzhlungZeichen"/>
      </w:pPr>
      <w:r w:rsidRPr="002613D7">
        <w:t>Wie bewertet ihr das?</w:t>
      </w:r>
    </w:p>
    <w:p w14:paraId="6C23CAB5" w14:textId="77777777" w:rsidR="001B7617" w:rsidRDefault="001B7617" w:rsidP="001B7617"/>
    <w:p w14:paraId="34246F26" w14:textId="26566805" w:rsidR="001B7617" w:rsidRPr="004215A5" w:rsidRDefault="001B7617" w:rsidP="001B7617">
      <w:pPr>
        <w:pStyle w:val="AufzhlungNummerierung"/>
      </w:pPr>
      <w:r w:rsidRPr="0012598C">
        <w:t xml:space="preserve">Die Teilnehmer diskutieren und kritzeln </w:t>
      </w:r>
      <w:r>
        <w:t xml:space="preserve">wichtige Punkte </w:t>
      </w:r>
      <w:r w:rsidRPr="0012598C">
        <w:t xml:space="preserve">auf die </w:t>
      </w:r>
      <w:r>
        <w:t>Papiert</w:t>
      </w:r>
      <w:r w:rsidRPr="0012598C">
        <w:t xml:space="preserve">ischdecke, der Reporter </w:t>
      </w:r>
      <w:r>
        <w:t>no</w:t>
      </w:r>
      <w:r w:rsidRPr="0012598C">
        <w:t xml:space="preserve">tiert </w:t>
      </w:r>
      <w:r>
        <w:t xml:space="preserve">sich </w:t>
      </w:r>
      <w:r w:rsidRPr="0012598C">
        <w:t>die wichtigsten Ergebnisse.</w:t>
      </w:r>
    </w:p>
    <w:p w14:paraId="7B55665F" w14:textId="77777777" w:rsidR="0021261F" w:rsidRDefault="0021261F" w:rsidP="0021261F"/>
    <w:p w14:paraId="164534FD" w14:textId="6E113ADC" w:rsidR="00A4557D" w:rsidRDefault="00A4557D">
      <w:pPr>
        <w:spacing w:after="160" w:line="259" w:lineRule="auto"/>
      </w:pPr>
    </w:p>
    <w:sectPr w:rsidR="00A4557D" w:rsidSect="006A4A91">
      <w:headerReference w:type="default" r:id="rId7"/>
      <w:footerReference w:type="default" r:id="rId8"/>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C873" w14:textId="77777777" w:rsidR="00544D10" w:rsidRDefault="00544D10" w:rsidP="008101DB">
      <w:r>
        <w:separator/>
      </w:r>
    </w:p>
  </w:endnote>
  <w:endnote w:type="continuationSeparator" w:id="0">
    <w:p w14:paraId="00EDE19C" w14:textId="77777777" w:rsidR="00544D10" w:rsidRDefault="00544D10"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07769DE5" w14:textId="77777777" w:rsidTr="00E60584">
      <w:tc>
        <w:tcPr>
          <w:tcW w:w="8050" w:type="dxa"/>
          <w:vAlign w:val="center"/>
        </w:tcPr>
        <w:p w14:paraId="40789F11" w14:textId="77777777" w:rsidR="00080C31" w:rsidRPr="001826AD" w:rsidRDefault="00080C31" w:rsidP="008101DB">
          <w:pPr>
            <w:pStyle w:val="Fuzeile"/>
          </w:pPr>
          <w:r>
            <w:t>Neue Werbewelt im Internet – Online-Werbung als Thema im Unterricht</w:t>
          </w:r>
        </w:p>
      </w:tc>
      <w:tc>
        <w:tcPr>
          <w:tcW w:w="1271" w:type="dxa"/>
        </w:tcPr>
        <w:p w14:paraId="6E7B3394"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6C9407AC"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11384" w14:textId="77777777" w:rsidR="00544D10" w:rsidRDefault="00544D10" w:rsidP="008101DB">
      <w:r>
        <w:separator/>
      </w:r>
    </w:p>
  </w:footnote>
  <w:footnote w:type="continuationSeparator" w:id="0">
    <w:p w14:paraId="0C12F42A" w14:textId="77777777" w:rsidR="00544D10" w:rsidRDefault="00544D10"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50541" w14:textId="78F0BBAF" w:rsidR="007C1338" w:rsidRDefault="001B7617">
    <w:pPr>
      <w:pStyle w:val="Kopfzeile"/>
    </w:pPr>
    <w:r>
      <w:t>Unterrichtsideen: Was ist Werbung?</w:t>
    </w:r>
  </w:p>
  <w:p w14:paraId="4B6755DF"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F764C"/>
    <w:multiLevelType w:val="hybridMultilevel"/>
    <w:tmpl w:val="788622C6"/>
    <w:lvl w:ilvl="0" w:tplc="BD1ED316">
      <w:start w:val="1"/>
      <w:numFmt w:val="decimal"/>
      <w:lvlText w:val="%1)"/>
      <w:lvlJc w:val="left"/>
      <w:pPr>
        <w:ind w:left="360" w:hanging="360"/>
      </w:pPr>
      <w:rPr>
        <w:rFonts w:hint="default"/>
        <w:b w:val="0"/>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BD0430B"/>
    <w:multiLevelType w:val="hybridMultilevel"/>
    <w:tmpl w:val="7FCC5442"/>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294AE2"/>
    <w:multiLevelType w:val="hybridMultilevel"/>
    <w:tmpl w:val="14D23AC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E707D7"/>
    <w:multiLevelType w:val="hybridMultilevel"/>
    <w:tmpl w:val="7DB61FD4"/>
    <w:lvl w:ilvl="0" w:tplc="7A4AFC5E">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2859CB"/>
    <w:multiLevelType w:val="hybridMultilevel"/>
    <w:tmpl w:val="23060D94"/>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5C4F3E"/>
    <w:multiLevelType w:val="hybridMultilevel"/>
    <w:tmpl w:val="817E6400"/>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210F06"/>
    <w:multiLevelType w:val="hybridMultilevel"/>
    <w:tmpl w:val="2506D738"/>
    <w:lvl w:ilvl="0" w:tplc="B7A006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num>
  <w:num w:numId="4">
    <w:abstractNumId w:val="4"/>
  </w:num>
  <w:num w:numId="5">
    <w:abstractNumId w:val="4"/>
  </w:num>
  <w:num w:numId="6">
    <w:abstractNumId w:val="4"/>
  </w:num>
  <w:num w:numId="7">
    <w:abstractNumId w:val="3"/>
  </w:num>
  <w:num w:numId="8">
    <w:abstractNumId w:val="3"/>
  </w:num>
  <w:num w:numId="9">
    <w:abstractNumId w:val="4"/>
  </w:num>
  <w:num w:numId="10">
    <w:abstractNumId w:val="3"/>
  </w:num>
  <w:num w:numId="11">
    <w:abstractNumId w:val="4"/>
  </w:num>
  <w:num w:numId="12">
    <w:abstractNumId w:val="4"/>
  </w:num>
  <w:num w:numId="13">
    <w:abstractNumId w:val="3"/>
  </w:num>
  <w:num w:numId="14">
    <w:abstractNumId w:val="3"/>
  </w:num>
  <w:num w:numId="15">
    <w:abstractNumId w:val="3"/>
  </w:num>
  <w:num w:numId="16">
    <w:abstractNumId w:val="0"/>
  </w:num>
  <w:num w:numId="17">
    <w:abstractNumId w:val="6"/>
  </w:num>
  <w:num w:numId="18">
    <w:abstractNumId w:val="1"/>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17"/>
    <w:rsid w:val="00056ACA"/>
    <w:rsid w:val="00080C31"/>
    <w:rsid w:val="00096D8B"/>
    <w:rsid w:val="000F185D"/>
    <w:rsid w:val="00137286"/>
    <w:rsid w:val="00140405"/>
    <w:rsid w:val="00167AE9"/>
    <w:rsid w:val="00190C44"/>
    <w:rsid w:val="001A2D4A"/>
    <w:rsid w:val="001B7617"/>
    <w:rsid w:val="001D2B4D"/>
    <w:rsid w:val="001F3EFE"/>
    <w:rsid w:val="001F586D"/>
    <w:rsid w:val="0021261F"/>
    <w:rsid w:val="00294C2B"/>
    <w:rsid w:val="002E0B8C"/>
    <w:rsid w:val="00347BF6"/>
    <w:rsid w:val="003C594B"/>
    <w:rsid w:val="003F16D3"/>
    <w:rsid w:val="004261C0"/>
    <w:rsid w:val="00491A74"/>
    <w:rsid w:val="004F1ADC"/>
    <w:rsid w:val="004F3BB0"/>
    <w:rsid w:val="0053505C"/>
    <w:rsid w:val="00544D10"/>
    <w:rsid w:val="005E55A6"/>
    <w:rsid w:val="00624106"/>
    <w:rsid w:val="00675C78"/>
    <w:rsid w:val="006A4A91"/>
    <w:rsid w:val="006A7495"/>
    <w:rsid w:val="007C1338"/>
    <w:rsid w:val="008101DB"/>
    <w:rsid w:val="008F6AAE"/>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1450C"/>
    <w:rsid w:val="00F73C41"/>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C2DCE"/>
  <w15:chartTrackingRefBased/>
  <w15:docId w15:val="{08BB2AB9-CF9C-4F4B-9C32-6BF45F5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1B7617"/>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autoRedefine/>
    <w:uiPriority w:val="99"/>
    <w:unhideWhenUsed/>
    <w:qFormat/>
    <w:rsid w:val="00E43FCE"/>
    <w:rPr>
      <w:rFonts w:cstheme="minorBidi"/>
      <w:color w:val="00305E" w:themeColor="accent1"/>
      <w:sz w:val="18"/>
      <w:szCs w:val="18"/>
    </w:rPr>
  </w:style>
  <w:style w:type="character" w:customStyle="1" w:styleId="FuzeileZchn">
    <w:name w:val="Fußzeile Zchn"/>
    <w:basedOn w:val="Absatz-Standardschriftart"/>
    <w:link w:val="Fuzeile"/>
    <w:uiPriority w:val="99"/>
    <w:rsid w:val="00E43FCE"/>
    <w:rPr>
      <w:rFonts w:ascii="Calibri" w:eastAsia="Times New Roman" w:hAnsi="Calibri"/>
      <w:color w:val="00305E" w:themeColor="accent1"/>
      <w:sz w:val="18"/>
      <w:szCs w:val="18"/>
    </w:rPr>
  </w:style>
  <w:style w:type="paragraph" w:styleId="Kopfzeile">
    <w:name w:val="header"/>
    <w:basedOn w:val="Text"/>
    <w:link w:val="KopfzeileZchn"/>
    <w:autoRedefine/>
    <w:uiPriority w:val="99"/>
    <w:unhideWhenUsed/>
    <w:qFormat/>
    <w:rsid w:val="00E43FCE"/>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E43FCE"/>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F2771"/>
    <w:pPr>
      <w:numPr>
        <w:numId w:val="15"/>
      </w:numPr>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E43FCE"/>
    <w:pPr>
      <w:jc w:val="left"/>
    </w:pPr>
    <w:rPr>
      <w:rFonts w:cs="Times New Roman"/>
      <w:b/>
      <w:bCs/>
      <w:sz w:val="22"/>
      <w:szCs w:val="22"/>
    </w:rPr>
  </w:style>
  <w:style w:type="paragraph" w:customStyle="1" w:styleId="berschriftTabelle">
    <w:name w:val="Überschrift Tabelle"/>
    <w:basedOn w:val="berschrift1"/>
    <w:rsid w:val="00AB53AD"/>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99"/>
    <w:qFormat/>
    <w:rsid w:val="001B7617"/>
    <w:pPr>
      <w:spacing w:line="24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2</Pages>
  <Words>251</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1</cp:revision>
  <dcterms:created xsi:type="dcterms:W3CDTF">2020-07-14T08:21:00Z</dcterms:created>
  <dcterms:modified xsi:type="dcterms:W3CDTF">2020-07-14T08:32:00Z</dcterms:modified>
</cp:coreProperties>
</file>